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A9AC" w14:textId="77777777" w:rsidR="004612D5" w:rsidRPr="004612D5" w:rsidRDefault="004612D5" w:rsidP="004612D5">
      <w:pPr>
        <w:spacing w:before="100" w:beforeAutospacing="1" w:after="100" w:afterAutospacing="1" w:line="312" w:lineRule="atLeast"/>
        <w:textAlignment w:val="baseline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48"/>
          <w:szCs w:val="48"/>
        </w:rPr>
      </w:pPr>
      <w:r w:rsidRPr="004612D5">
        <w:rPr>
          <w:rFonts w:ascii="Lato" w:eastAsia="Times New Roman" w:hAnsi="Lato" w:cs="Times New Roman"/>
          <w:b/>
          <w:bCs/>
          <w:color w:val="000000"/>
          <w:kern w:val="36"/>
          <w:sz w:val="48"/>
          <w:szCs w:val="48"/>
        </w:rPr>
        <w:t>Prop I Endorsements</w:t>
      </w:r>
    </w:p>
    <w:p w14:paraId="0D57F62F" w14:textId="77777777" w:rsidR="004612D5" w:rsidRPr="004612D5" w:rsidRDefault="004612D5" w:rsidP="004612D5">
      <w:pPr>
        <w:textAlignment w:val="baseline"/>
        <w:outlineLvl w:val="0"/>
        <w:rPr>
          <w:rFonts w:ascii="Lato" w:eastAsia="Times New Roman" w:hAnsi="Lato" w:cs="Times New Roman"/>
          <w:b/>
          <w:bCs/>
          <w:color w:val="020C7E"/>
          <w:kern w:val="36"/>
          <w:sz w:val="48"/>
          <w:szCs w:val="48"/>
        </w:rPr>
      </w:pPr>
      <w:r w:rsidRPr="004612D5">
        <w:rPr>
          <w:rFonts w:ascii="inherit" w:eastAsia="Times New Roman" w:hAnsi="inherit" w:cs="Times New Roman"/>
          <w:b/>
          <w:bCs/>
          <w:color w:val="333333"/>
          <w:kern w:val="36"/>
          <w:sz w:val="45"/>
          <w:szCs w:val="45"/>
          <w:bdr w:val="none" w:sz="0" w:space="0" w:color="auto" w:frame="1"/>
        </w:rPr>
        <w:t>Thank you to all our endorsers!</w:t>
      </w:r>
      <w:r w:rsidRPr="004612D5">
        <w:rPr>
          <w:rFonts w:ascii="inherit" w:eastAsia="Times New Roman" w:hAnsi="inherit" w:cs="Times New Roman"/>
          <w:b/>
          <w:bCs/>
          <w:color w:val="333333"/>
          <w:kern w:val="36"/>
          <w:sz w:val="45"/>
          <w:szCs w:val="45"/>
          <w:bdr w:val="none" w:sz="0" w:space="0" w:color="auto" w:frame="1"/>
        </w:rPr>
        <w:br/>
      </w:r>
    </w:p>
    <w:p w14:paraId="028C10FA" w14:textId="77777777" w:rsidR="004612D5" w:rsidRPr="004612D5" w:rsidRDefault="004612D5" w:rsidP="004612D5">
      <w:pPr>
        <w:textAlignment w:val="baseline"/>
        <w:outlineLvl w:val="2"/>
        <w:rPr>
          <w:rFonts w:ascii="Lato" w:eastAsia="Times New Roman" w:hAnsi="Lato" w:cs="Times New Roman"/>
          <w:b/>
          <w:bCs/>
          <w:color w:val="020C7E"/>
          <w:sz w:val="27"/>
          <w:szCs w:val="27"/>
        </w:rPr>
      </w:pPr>
      <w:r w:rsidRPr="004612D5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</w:rPr>
        <w:t>Individuals</w:t>
      </w:r>
    </w:p>
    <w:p w14:paraId="527402E0" w14:textId="1E7C256B" w:rsidR="004612D5" w:rsidRPr="004612D5" w:rsidRDefault="004612D5" w:rsidP="004612D5">
      <w:pPr>
        <w:spacing w:line="336" w:lineRule="atLeast"/>
        <w:textAlignment w:val="baseline"/>
        <w:rPr>
          <w:rFonts w:ascii="inherit" w:eastAsia="Times New Roman" w:hAnsi="inherit" w:cs="Times New Roman"/>
          <w:color w:val="404040"/>
        </w:rPr>
      </w:pP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fldChar w:fldCharType="begin"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instrText xml:space="preserve"> INCLUDEPICTURE "https://web.archive.org/web/20200918134046im_/http:/69.89.31.206/~sfcommun/sfdignityfund/wp-content/uploads/2016/11/I-costume-164x300.jpg" \* MERGEFORMATINET </w:instrText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fldChar w:fldCharType="separate"/>
      </w:r>
      <w:r w:rsidRPr="004612D5">
        <w:rPr>
          <w:rFonts w:ascii="inherit" w:eastAsia="Times New Roman" w:hAnsi="inherit" w:cs="Times New Roman"/>
          <w:noProof/>
          <w:color w:val="333333"/>
          <w:bdr w:val="none" w:sz="0" w:space="0" w:color="auto" w:frame="1"/>
        </w:rPr>
        <mc:AlternateContent>
          <mc:Choice Requires="wps">
            <w:drawing>
              <wp:inline distT="0" distB="0" distL="0" distR="0" wp14:anchorId="085B5273" wp14:editId="3AA31C29">
                <wp:extent cx="3238500" cy="591756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591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21998" id="Rectangle 1" o:spid="_x0000_s1026" style="width:255pt;height:4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" filled="f" stroked="f">
                <o:lock v:ext="edit" aspectratio="t"/>
                <w10:anchorlock/>
              </v:rect>
            </w:pict>
          </mc:Fallback>
        </mc:AlternateContent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fldChar w:fldCharType="end"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Mayor Ed Lee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Congresswoman Nancy Pelosi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Congresswoman Jackie Speier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State Senator Mark Leno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lastRenderedPageBreak/>
        <w:t>Assemblymember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David Chiu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Assemblymember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Phil Ting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Former Mayor Art Agnos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Public Defender Jeff Adachi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Supervisors John Avalos, London Breed, David Campos, Malia Cohen, Mark Farrell, Jane Kim, Eric Mar, Scott Wiener &amp; Norman Yee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Fiona Ma, Chair, Board of Equalization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Louise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Renne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Former Supervisor &amp; City Attorney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Hon. John Burton, Chair, CA Democratic Party*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Joseph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Hollendoner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CEO, San Francisco AIDS Foundation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Ashley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McCumber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CEO, Meals on Wheels SF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Leon Winston, COO, Swords to Plowshares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Tom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Briody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CEO, Institute on Aging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Marie Jobling, Exec. Dir., Community Living Campaign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Calvin Welch, Council of Community Housing Organizations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Anni Chung, Co-Chair, API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Dr. Marcy Adelman, LGBT Aging Policy Task Force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Margaret Baran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James Bryant, Western Regional Director, A. Phillip Randolph Institute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Gordon Chin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Ramona Davies, Dignity Coalition Co-Chair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Larry Edmund, Elizabeth Taylor 50+, SF AIDS Foundation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Rev. Elizabeth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Ekdale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Lead Pastor, St. Mark’s Lutheran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Hadley Dale Hall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Jodi Reid, California Alliance for Retired Americans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Bill Haskell, SF Village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Fiona Hinze, Dignity Coalition Co-Chair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David Ishida, Regional Administrator, U.S. Administration on Aging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Herb Levine,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Bd.Member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Senior &amp; Disability Action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Cathy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Michalec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Little Brothers – Friends of Elderly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Sandy Mori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Steve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Nakajo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,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Kimochi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Inc.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Larry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Nibbi</w:t>
      </w:r>
      <w:proofErr w:type="spellEnd"/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Moli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Steinert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Dean Ito Taylor, API Legal Outreach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Shoshana Ungerleider, MD</w:t>
      </w:r>
    </w:p>
    <w:p w14:paraId="479F287A" w14:textId="77777777" w:rsidR="004612D5" w:rsidRPr="004612D5" w:rsidRDefault="004612D5" w:rsidP="004612D5">
      <w:pPr>
        <w:textAlignment w:val="baseline"/>
        <w:outlineLvl w:val="2"/>
        <w:rPr>
          <w:rFonts w:ascii="Lato" w:eastAsia="Times New Roman" w:hAnsi="Lato" w:cs="Times New Roman"/>
          <w:b/>
          <w:bCs/>
          <w:color w:val="020C7E"/>
          <w:sz w:val="27"/>
          <w:szCs w:val="27"/>
        </w:rPr>
      </w:pPr>
      <w:r w:rsidRPr="004612D5"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</w:rPr>
        <w:t>Organizations</w:t>
      </w:r>
    </w:p>
    <w:p w14:paraId="3FE0A1FE" w14:textId="77777777" w:rsidR="004612D5" w:rsidRPr="004612D5" w:rsidRDefault="004612D5" w:rsidP="004612D5">
      <w:pPr>
        <w:spacing w:line="336" w:lineRule="atLeast"/>
        <w:textAlignment w:val="baseline"/>
        <w:rPr>
          <w:rFonts w:ascii="inherit" w:eastAsia="Times New Roman" w:hAnsi="inherit" w:cs="Times New Roman"/>
          <w:color w:val="404040"/>
        </w:rPr>
      </w:pP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lastRenderedPageBreak/>
        <w:t>Affordable Housing Alliance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AFT 2121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Alice B. Toklas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Alzheimer’s Association – Northern CA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API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API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API Legal Outreach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API Wellness Center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</w:rPr>
        <w:t>Bay Area Reporter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Bayview Hunters Pt. Multipurpose Senior Services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Bernal Heights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Black Women Organized for Political Action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Black Young Democrats of San Francisco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California Alliance for Retired Americans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California Nurses Association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Catholic Charities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Centro Latino de San Francisco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Chinese-American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City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Coalition of Agencies Serving the Elderly (CASE)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Community Living Campaign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Community Technology Network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Council of Community Housing Organizations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Curry Senior Services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D5 Action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DAAS Advisory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Democratic Women in Action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District 8 Progressive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Episcopal Community Services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Episcopal Senior Communities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Family Caregiver Alliance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FDR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Glide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Haight Ashbury Neighborhood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Harvey Milk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HIV Aging Work Group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HIV Prevention Council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Homesharers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lastRenderedPageBreak/>
        <w:t>Hospital Council of Northern &amp; Central CA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Hospitality House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Human Services Network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IBEW Local 6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ILWU Northern California District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I.T. Bookman Community Center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Independent Living Resource Center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Institute on Aging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Japantown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Task Force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Jewish Community Relations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Jewish Family and Children’s Services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Kimochi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Inc.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La Raza Centro Legal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Latin@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Let’s Kick AIDS Survivor Syndrome (ASS)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Little Brothers – Friends of the Elderly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Mayor’s Disability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Meals on Wheels – SF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Mission Housing Development Corporation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Mission Neighborhood Centers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NEXT Village SF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New Avenues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Noe Valley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Northern CA Presbyterian Homes &amp; Services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Older Women’s League – SF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On Lok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OpenHouse</w:t>
      </w:r>
      <w:proofErr w:type="spellEnd"/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Operating Engineers Local 3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Pilipino Senior Resource Center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Potrero Hill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Project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OpenHand</w:t>
      </w:r>
      <w:proofErr w:type="spellEnd"/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Richmond District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Robert F. Kennedy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AIDS Foundation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</w:rPr>
        <w:t>San Francisco Bay Guardian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</w:rPr>
        <w:t>San Francisco Bay View National Black Newspaper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San Francisco </w:t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Berniecrats</w:t>
      </w:r>
      <w:proofErr w:type="spellEnd"/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Building and Construction Trades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lastRenderedPageBreak/>
        <w:t>San Francisco Chamber of Commerce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Citizens Initiative for Technology and Innovation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Council of District Merchants Associations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Democratic Party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For Democracy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</w:rPr>
        <w:t>San Francisco Examiner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Forward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Labor Council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League of Pissed Off Voters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Francisco-Marin Food Bank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Rising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Tenants Union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Village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Women’s Political Committee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San Francisco Young Democrats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SEIU Local 1021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Self Help for the Elderly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Senior and Disability Action (SDA)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sf.citi</w:t>
      </w:r>
      <w:proofErr w:type="spellEnd"/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Shanti Project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Sheet Metal Workers Local 104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South Beach District 6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SteppingStone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, Adult Day Health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Swords to Plowshares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The Arc SF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UA Local 38, Plumbers &amp; Pipefitters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United Educators of San Francisco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Unite HERE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Upper Noe Neighborhood Association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Veterans Equity Center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Wallenberg Jewish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West Bay Pilipino Multi Service Center</w:t>
      </w:r>
      <w:r w:rsidRPr="004612D5">
        <w:rPr>
          <w:rFonts w:ascii="inherit" w:eastAsia="Times New Roman" w:hAnsi="inherit" w:cs="Times New Roman"/>
          <w:color w:val="404040"/>
        </w:rPr>
        <w:br/>
      </w:r>
      <w:proofErr w:type="spellStart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Westbay</w:t>
      </w:r>
      <w:proofErr w:type="spellEnd"/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 xml:space="preserve"> Community Services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Willie B. Kennedy Democratic Club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Yes In My Back Yard (YIMBY) Party</w:t>
      </w:r>
      <w:r w:rsidRPr="004612D5">
        <w:rPr>
          <w:rFonts w:ascii="inherit" w:eastAsia="Times New Roman" w:hAnsi="inherit" w:cs="Times New Roman"/>
          <w:color w:val="404040"/>
        </w:rPr>
        <w:br/>
      </w:r>
      <w:r w:rsidRPr="004612D5">
        <w:rPr>
          <w:rFonts w:ascii="inherit" w:eastAsia="Times New Roman" w:hAnsi="inherit" w:cs="Times New Roman"/>
          <w:color w:val="333333"/>
          <w:bdr w:val="none" w:sz="0" w:space="0" w:color="auto" w:frame="1"/>
        </w:rPr>
        <w:t>YMCA</w:t>
      </w:r>
    </w:p>
    <w:p w14:paraId="27B366AA" w14:textId="77777777" w:rsidR="004612D5" w:rsidRPr="004612D5" w:rsidRDefault="004612D5" w:rsidP="004612D5">
      <w:pPr>
        <w:spacing w:line="336" w:lineRule="atLeast"/>
        <w:textAlignment w:val="baseline"/>
        <w:rPr>
          <w:rFonts w:ascii="inherit" w:eastAsia="Times New Roman" w:hAnsi="inherit" w:cs="Times New Roman"/>
          <w:color w:val="404040"/>
        </w:rPr>
      </w:pPr>
      <w:r w:rsidRPr="004612D5">
        <w:rPr>
          <w:rFonts w:ascii="inherit" w:eastAsia="Times New Roman" w:hAnsi="inherit" w:cs="Times New Roman"/>
          <w:i/>
          <w:iCs/>
          <w:color w:val="333333"/>
          <w:bdr w:val="none" w:sz="0" w:space="0" w:color="auto" w:frame="1"/>
        </w:rPr>
        <w:t>Partial list – 10/7/16</w:t>
      </w:r>
    </w:p>
    <w:p w14:paraId="168B6505" w14:textId="77777777" w:rsidR="004612D5" w:rsidRDefault="004612D5"/>
    <w:sectPr w:rsidR="0046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D5"/>
    <w:rsid w:val="004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3AAAD"/>
  <w15:chartTrackingRefBased/>
  <w15:docId w15:val="{87ABE5F0-E979-CF47-9047-9B439D7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2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12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12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1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6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4110</Characters>
  <Application>Microsoft Office Word</Application>
  <DocSecurity>0</DocSecurity>
  <Lines>158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2021-10-10T17:21:00Z</dcterms:created>
  <dcterms:modified xsi:type="dcterms:W3CDTF">2021-10-10T17:21:00Z</dcterms:modified>
  <cp:category/>
</cp:coreProperties>
</file>